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0E" w:rsidRDefault="00130E0E" w:rsidP="00130E0E">
      <w:pPr>
        <w:pStyle w:val="Nagwek1"/>
        <w:rPr>
          <w:b/>
        </w:rPr>
      </w:pPr>
      <w:r>
        <w:rPr>
          <w:b/>
        </w:rPr>
        <w:t xml:space="preserve">XI </w:t>
      </w:r>
      <w:proofErr w:type="spellStart"/>
      <w:r>
        <w:rPr>
          <w:b/>
        </w:rPr>
        <w:t>Międzygimnazjalny</w:t>
      </w:r>
      <w:proofErr w:type="spellEnd"/>
    </w:p>
    <w:p w:rsidR="00130E0E" w:rsidRDefault="00130E0E" w:rsidP="00130E0E">
      <w:pPr>
        <w:jc w:val="center"/>
        <w:rPr>
          <w:b/>
          <w:sz w:val="56"/>
        </w:rPr>
      </w:pPr>
    </w:p>
    <w:p w:rsidR="00130E0E" w:rsidRDefault="00130E0E" w:rsidP="00130E0E">
      <w:pPr>
        <w:pStyle w:val="Nagwek3"/>
      </w:pPr>
      <w:r>
        <w:t>Konkurs Ortograficzny</w:t>
      </w:r>
    </w:p>
    <w:p w:rsidR="00130E0E" w:rsidRDefault="00130E0E" w:rsidP="00130E0E">
      <w:pPr>
        <w:rPr>
          <w:sz w:val="56"/>
        </w:rPr>
      </w:pPr>
    </w:p>
    <w:p w:rsidR="00130E0E" w:rsidRDefault="00130E0E" w:rsidP="00130E0E">
      <w:pPr>
        <w:jc w:val="center"/>
        <w:rPr>
          <w:b/>
          <w:i/>
          <w:sz w:val="56"/>
        </w:rPr>
      </w:pPr>
      <w:r>
        <w:rPr>
          <w:b/>
          <w:i/>
          <w:sz w:val="56"/>
        </w:rPr>
        <w:t>„Złote pióro”</w:t>
      </w: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rPr>
          <w:sz w:val="3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2066925" cy="2114550"/>
            <wp:effectExtent l="0" t="0" r="9525" b="0"/>
            <wp:docPr id="1" name="Obraz 1" descr="ED00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0012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rPr>
          <w:sz w:val="32"/>
        </w:rPr>
      </w:pPr>
    </w:p>
    <w:p w:rsidR="00720BA9" w:rsidRDefault="00720BA9" w:rsidP="00130E0E">
      <w:pPr>
        <w:rPr>
          <w:sz w:val="32"/>
        </w:rPr>
      </w:pPr>
    </w:p>
    <w:p w:rsidR="00720BA9" w:rsidRDefault="00720BA9" w:rsidP="00130E0E">
      <w:pPr>
        <w:rPr>
          <w:sz w:val="32"/>
        </w:rPr>
      </w:pPr>
    </w:p>
    <w:p w:rsidR="00130E0E" w:rsidRDefault="00130E0E" w:rsidP="00130E0E">
      <w:pPr>
        <w:jc w:val="center"/>
        <w:rPr>
          <w:b/>
          <w:sz w:val="32"/>
        </w:rPr>
      </w:pPr>
      <w:r>
        <w:rPr>
          <w:b/>
          <w:sz w:val="32"/>
        </w:rPr>
        <w:t>R a d o m s k o   2014</w:t>
      </w:r>
    </w:p>
    <w:p w:rsidR="00130E0E" w:rsidRDefault="00130E0E" w:rsidP="00130E0E">
      <w:pPr>
        <w:jc w:val="center"/>
        <w:rPr>
          <w:b/>
          <w:sz w:val="32"/>
        </w:rPr>
      </w:pPr>
    </w:p>
    <w:p w:rsidR="00130E0E" w:rsidRDefault="00130E0E" w:rsidP="00130E0E">
      <w:pPr>
        <w:jc w:val="center"/>
        <w:rPr>
          <w:b/>
          <w:sz w:val="32"/>
        </w:rPr>
      </w:pPr>
    </w:p>
    <w:p w:rsidR="00720BA9" w:rsidRDefault="00720BA9" w:rsidP="00130E0E">
      <w:pPr>
        <w:jc w:val="center"/>
        <w:rPr>
          <w:b/>
          <w:sz w:val="32"/>
        </w:rPr>
      </w:pPr>
      <w:bookmarkStart w:id="0" w:name="_GoBack"/>
      <w:bookmarkEnd w:id="0"/>
    </w:p>
    <w:p w:rsidR="00130E0E" w:rsidRDefault="00130E0E" w:rsidP="00130E0E">
      <w:pPr>
        <w:jc w:val="center"/>
        <w:rPr>
          <w:b/>
          <w:sz w:val="32"/>
        </w:rPr>
      </w:pPr>
      <w:r>
        <w:rPr>
          <w:b/>
          <w:sz w:val="32"/>
        </w:rPr>
        <w:t>KONKURSOWI PATRONUJĄ:</w:t>
      </w:r>
    </w:p>
    <w:p w:rsidR="00130E0E" w:rsidRDefault="00130E0E" w:rsidP="00130E0E">
      <w:pPr>
        <w:jc w:val="center"/>
        <w:rPr>
          <w:sz w:val="32"/>
        </w:rPr>
      </w:pPr>
    </w:p>
    <w:p w:rsidR="00130E0E" w:rsidRDefault="00130E0E" w:rsidP="00130E0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Prezydent Miasta Radomska</w:t>
      </w:r>
    </w:p>
    <w:p w:rsidR="00130E0E" w:rsidRDefault="00130E0E" w:rsidP="00130E0E">
      <w:pPr>
        <w:numPr>
          <w:ilvl w:val="0"/>
          <w:numId w:val="3"/>
        </w:numPr>
        <w:tabs>
          <w:tab w:val="clear" w:pos="360"/>
        </w:tabs>
        <w:rPr>
          <w:sz w:val="32"/>
        </w:rPr>
      </w:pPr>
      <w:r>
        <w:rPr>
          <w:sz w:val="32"/>
        </w:rPr>
        <w:t>Ball Packaging Europe Radomsko</w:t>
      </w:r>
    </w:p>
    <w:p w:rsidR="00130E0E" w:rsidRDefault="00130E0E" w:rsidP="00130E0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Rada Rodziców Publicznego Gimnazjum nr1</w:t>
      </w: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jc w:val="center"/>
        <w:rPr>
          <w:b/>
          <w:sz w:val="32"/>
        </w:rPr>
      </w:pPr>
      <w:r>
        <w:rPr>
          <w:b/>
          <w:sz w:val="32"/>
        </w:rPr>
        <w:t>ORGANIZATOR KONKURSU:</w:t>
      </w:r>
    </w:p>
    <w:p w:rsidR="00130E0E" w:rsidRDefault="00130E0E" w:rsidP="00130E0E">
      <w:pPr>
        <w:jc w:val="center"/>
        <w:rPr>
          <w:sz w:val="32"/>
        </w:rPr>
      </w:pPr>
    </w:p>
    <w:p w:rsidR="00130E0E" w:rsidRDefault="00130E0E" w:rsidP="00130E0E">
      <w:pPr>
        <w:jc w:val="center"/>
        <w:rPr>
          <w:sz w:val="32"/>
        </w:rPr>
      </w:pPr>
      <w:r>
        <w:rPr>
          <w:sz w:val="32"/>
        </w:rPr>
        <w:t>Publiczne Gimnazjum nr 1 im. Jana Pawła II</w:t>
      </w:r>
    </w:p>
    <w:p w:rsidR="00130E0E" w:rsidRDefault="00130E0E" w:rsidP="00130E0E">
      <w:pPr>
        <w:jc w:val="center"/>
        <w:rPr>
          <w:sz w:val="32"/>
        </w:rPr>
      </w:pPr>
      <w:r>
        <w:rPr>
          <w:sz w:val="32"/>
        </w:rPr>
        <w:t>w Radomsku</w:t>
      </w: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rPr>
          <w:sz w:val="32"/>
        </w:rPr>
      </w:pPr>
    </w:p>
    <w:p w:rsidR="00130E0E" w:rsidRDefault="00130E0E" w:rsidP="00130E0E">
      <w:pPr>
        <w:jc w:val="center"/>
        <w:rPr>
          <w:b/>
          <w:sz w:val="32"/>
        </w:rPr>
      </w:pPr>
      <w:r>
        <w:rPr>
          <w:b/>
          <w:sz w:val="32"/>
        </w:rPr>
        <w:t>CELE KONKURSU:</w:t>
      </w:r>
    </w:p>
    <w:p w:rsidR="00130E0E" w:rsidRDefault="00130E0E" w:rsidP="00130E0E">
      <w:pPr>
        <w:jc w:val="center"/>
        <w:rPr>
          <w:sz w:val="32"/>
        </w:rPr>
      </w:pPr>
    </w:p>
    <w:p w:rsidR="00130E0E" w:rsidRDefault="00130E0E" w:rsidP="00130E0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Uświadamianie uczniom znaczenia dbałości</w:t>
      </w:r>
    </w:p>
    <w:p w:rsidR="00130E0E" w:rsidRDefault="00130E0E" w:rsidP="00130E0E">
      <w:pPr>
        <w:ind w:firstLine="360"/>
        <w:rPr>
          <w:sz w:val="32"/>
        </w:rPr>
      </w:pPr>
      <w:r>
        <w:rPr>
          <w:sz w:val="32"/>
        </w:rPr>
        <w:t>o poprawność ortograficzną.</w:t>
      </w:r>
    </w:p>
    <w:p w:rsidR="00130E0E" w:rsidRDefault="00130E0E" w:rsidP="00130E0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Motywowanie młodzieży gimnazjalnej do nauki ortografii.</w:t>
      </w:r>
    </w:p>
    <w:p w:rsidR="00130E0E" w:rsidRDefault="00130E0E" w:rsidP="00130E0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Rozwijanie umiejętności ortograficznych.</w:t>
      </w:r>
    </w:p>
    <w:p w:rsidR="00130E0E" w:rsidRDefault="00130E0E" w:rsidP="00130E0E">
      <w:pPr>
        <w:numPr>
          <w:ilvl w:val="0"/>
          <w:numId w:val="2"/>
        </w:numPr>
        <w:rPr>
          <w:sz w:val="32"/>
        </w:rPr>
      </w:pPr>
      <w:r>
        <w:rPr>
          <w:sz w:val="32"/>
        </w:rPr>
        <w:t>Stwarzanie możliwości wykazania się wiedzą</w:t>
      </w:r>
    </w:p>
    <w:p w:rsidR="00130E0E" w:rsidRDefault="00130E0E" w:rsidP="00130E0E">
      <w:pPr>
        <w:ind w:firstLine="360"/>
        <w:rPr>
          <w:sz w:val="32"/>
        </w:rPr>
      </w:pPr>
      <w:r>
        <w:rPr>
          <w:sz w:val="32"/>
        </w:rPr>
        <w:t>z zakresu ortografii.</w:t>
      </w:r>
    </w:p>
    <w:p w:rsidR="00130E0E" w:rsidRDefault="00130E0E" w:rsidP="00130E0E">
      <w:pPr>
        <w:rPr>
          <w:sz w:val="32"/>
        </w:rPr>
      </w:pPr>
    </w:p>
    <w:p w:rsidR="00872DD8" w:rsidRDefault="00872DD8" w:rsidP="00130E0E">
      <w:pPr>
        <w:rPr>
          <w:sz w:val="32"/>
        </w:rPr>
      </w:pPr>
    </w:p>
    <w:p w:rsidR="00720BA9" w:rsidRDefault="00720BA9" w:rsidP="00130E0E">
      <w:pPr>
        <w:keepNext/>
        <w:jc w:val="center"/>
        <w:outlineLvl w:val="1"/>
        <w:rPr>
          <w:b/>
          <w:sz w:val="32"/>
        </w:rPr>
      </w:pPr>
    </w:p>
    <w:p w:rsidR="00130E0E" w:rsidRPr="00130E0E" w:rsidRDefault="00130E0E" w:rsidP="00130E0E">
      <w:pPr>
        <w:keepNext/>
        <w:jc w:val="center"/>
        <w:outlineLvl w:val="1"/>
        <w:rPr>
          <w:b/>
          <w:sz w:val="32"/>
        </w:rPr>
      </w:pPr>
      <w:r w:rsidRPr="00130E0E">
        <w:rPr>
          <w:b/>
          <w:sz w:val="32"/>
        </w:rPr>
        <w:t>REGULAMIN KONKURSU</w:t>
      </w:r>
    </w:p>
    <w:p w:rsidR="00130E0E" w:rsidRPr="00130E0E" w:rsidRDefault="00130E0E" w:rsidP="00130E0E"/>
    <w:p w:rsidR="00130E0E" w:rsidRPr="00130E0E" w:rsidRDefault="00130E0E" w:rsidP="00130E0E">
      <w:pPr>
        <w:keepNext/>
        <w:jc w:val="center"/>
        <w:outlineLvl w:val="3"/>
        <w:rPr>
          <w:b/>
          <w:sz w:val="32"/>
        </w:rPr>
      </w:pPr>
      <w:r w:rsidRPr="00130E0E">
        <w:rPr>
          <w:b/>
          <w:sz w:val="32"/>
        </w:rPr>
        <w:t>I   ZAŁOŻENIA OGÓLNE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Konkurs przeznaczony jest dla uczniów szkół</w:t>
      </w:r>
    </w:p>
    <w:p w:rsidR="00130E0E" w:rsidRPr="00130E0E" w:rsidRDefault="00130E0E" w:rsidP="00130E0E">
      <w:pPr>
        <w:ind w:left="360"/>
        <w:rPr>
          <w:sz w:val="32"/>
        </w:rPr>
      </w:pPr>
      <w:r w:rsidRPr="00130E0E">
        <w:rPr>
          <w:sz w:val="32"/>
        </w:rPr>
        <w:t>gimnazjalnych z terenu miasta Radomska.</w:t>
      </w:r>
    </w:p>
    <w:p w:rsidR="00130E0E" w:rsidRPr="00130E0E" w:rsidRDefault="00130E0E" w:rsidP="00130E0E">
      <w:pPr>
        <w:ind w:left="360"/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Każda szkoła może zgłosić trzech swoich przedstawicieli wyłonionych podczas eliminacji szkolnych.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Zasady organizacji eliminacji szkolnych ustala zespół polonistów danego gimnazjum.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 xml:space="preserve">Zasady organizacji etapu </w:t>
      </w:r>
      <w:proofErr w:type="spellStart"/>
      <w:r w:rsidRPr="00130E0E">
        <w:rPr>
          <w:sz w:val="32"/>
        </w:rPr>
        <w:t>międzygimnazjalnego</w:t>
      </w:r>
      <w:proofErr w:type="spellEnd"/>
      <w:r w:rsidRPr="00130E0E">
        <w:rPr>
          <w:sz w:val="32"/>
        </w:rPr>
        <w:t xml:space="preserve"> ustalają organizatorzy tej części konkursu.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Uczestnicy konkursu powinni wykazać się znajomością zasad ortograficznych</w:t>
      </w:r>
    </w:p>
    <w:p w:rsidR="00130E0E" w:rsidRPr="00130E0E" w:rsidRDefault="00130E0E" w:rsidP="00130E0E">
      <w:pPr>
        <w:ind w:left="360"/>
        <w:rPr>
          <w:sz w:val="32"/>
        </w:rPr>
      </w:pPr>
      <w:r w:rsidRPr="00130E0E">
        <w:rPr>
          <w:sz w:val="32"/>
        </w:rPr>
        <w:t>i interpunkcyjnych ujętych w programie nauczania dla gimnazjum.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Uczestników konkursu oceniać będzie komisja powołana przez organizatorów.</w:t>
      </w:r>
    </w:p>
    <w:p w:rsidR="00130E0E" w:rsidRPr="00130E0E" w:rsidRDefault="00130E0E" w:rsidP="00130E0E">
      <w:pPr>
        <w:rPr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4"/>
        </w:numPr>
        <w:rPr>
          <w:sz w:val="32"/>
        </w:rPr>
      </w:pPr>
      <w:r w:rsidRPr="00130E0E">
        <w:rPr>
          <w:sz w:val="32"/>
        </w:rPr>
        <w:t>Laureaci otrzymają nagrody i dyplomy.</w:t>
      </w:r>
    </w:p>
    <w:p w:rsidR="00872DD8" w:rsidRDefault="00872DD8" w:rsidP="00130E0E">
      <w:pPr>
        <w:jc w:val="center"/>
        <w:rPr>
          <w:b/>
          <w:sz w:val="32"/>
        </w:rPr>
      </w:pPr>
    </w:p>
    <w:p w:rsidR="00130E0E" w:rsidRDefault="00130E0E" w:rsidP="00130E0E">
      <w:pPr>
        <w:jc w:val="center"/>
        <w:rPr>
          <w:b/>
          <w:sz w:val="32"/>
        </w:rPr>
      </w:pPr>
      <w:r w:rsidRPr="00130E0E">
        <w:rPr>
          <w:b/>
          <w:sz w:val="32"/>
        </w:rPr>
        <w:lastRenderedPageBreak/>
        <w:t>II   ORGANIZACJA KONKURSU</w:t>
      </w:r>
    </w:p>
    <w:p w:rsidR="00872DD8" w:rsidRPr="00872DD8" w:rsidRDefault="00872DD8" w:rsidP="00130E0E">
      <w:pPr>
        <w:jc w:val="center"/>
        <w:rPr>
          <w:b/>
          <w:sz w:val="28"/>
          <w:szCs w:val="28"/>
        </w:rPr>
      </w:pPr>
    </w:p>
    <w:p w:rsidR="00130E0E" w:rsidRPr="00130E0E" w:rsidRDefault="00130E0E" w:rsidP="00130E0E">
      <w:pPr>
        <w:numPr>
          <w:ilvl w:val="0"/>
          <w:numId w:val="6"/>
        </w:numPr>
        <w:tabs>
          <w:tab w:val="clear" w:pos="360"/>
          <w:tab w:val="num" w:pos="0"/>
        </w:tabs>
        <w:rPr>
          <w:sz w:val="32"/>
        </w:rPr>
      </w:pPr>
      <w:r w:rsidRPr="00130E0E">
        <w:rPr>
          <w:sz w:val="32"/>
        </w:rPr>
        <w:t xml:space="preserve">Konkurs odbędzie się </w:t>
      </w:r>
      <w:r w:rsidRPr="00130E0E">
        <w:rPr>
          <w:b/>
          <w:sz w:val="32"/>
        </w:rPr>
        <w:t>29 kwietnia 2014r</w:t>
      </w:r>
      <w:r w:rsidRPr="00130E0E">
        <w:rPr>
          <w:sz w:val="32"/>
        </w:rPr>
        <w:t>.</w:t>
      </w:r>
    </w:p>
    <w:p w:rsidR="00130E0E" w:rsidRPr="00130E0E" w:rsidRDefault="00130E0E" w:rsidP="00130E0E">
      <w:pPr>
        <w:tabs>
          <w:tab w:val="num" w:pos="709"/>
        </w:tabs>
        <w:rPr>
          <w:sz w:val="32"/>
        </w:rPr>
      </w:pPr>
      <w:r w:rsidRPr="00130E0E">
        <w:rPr>
          <w:sz w:val="32"/>
        </w:rPr>
        <w:t>w Zespole Szkolno-Gimnazjalnym nr1</w:t>
      </w:r>
    </w:p>
    <w:p w:rsidR="00130E0E" w:rsidRPr="00130E0E" w:rsidRDefault="00130E0E" w:rsidP="00130E0E">
      <w:pPr>
        <w:tabs>
          <w:tab w:val="num" w:pos="709"/>
        </w:tabs>
        <w:rPr>
          <w:sz w:val="32"/>
        </w:rPr>
      </w:pPr>
      <w:r w:rsidRPr="00130E0E">
        <w:rPr>
          <w:sz w:val="32"/>
        </w:rPr>
        <w:t xml:space="preserve">w Radomsku przy ul. Piastowskiej 17. </w:t>
      </w:r>
      <w:r w:rsidRPr="00130E0E">
        <w:rPr>
          <w:sz w:val="32"/>
        </w:rPr>
        <w:br/>
        <w:t xml:space="preserve">Rozpoczęcie konkursu o godzinie </w:t>
      </w:r>
      <w:r w:rsidRPr="00130E0E">
        <w:rPr>
          <w:b/>
          <w:sz w:val="32"/>
        </w:rPr>
        <w:t>8.00</w:t>
      </w:r>
      <w:r w:rsidRPr="00130E0E">
        <w:rPr>
          <w:sz w:val="32"/>
        </w:rPr>
        <w:t>.</w:t>
      </w:r>
    </w:p>
    <w:p w:rsidR="00130E0E" w:rsidRPr="00130E0E" w:rsidRDefault="00130E0E" w:rsidP="00130E0E">
      <w:pPr>
        <w:numPr>
          <w:ilvl w:val="0"/>
          <w:numId w:val="6"/>
        </w:numPr>
        <w:tabs>
          <w:tab w:val="clear" w:pos="360"/>
          <w:tab w:val="num" w:pos="0"/>
        </w:tabs>
        <w:rPr>
          <w:sz w:val="32"/>
        </w:rPr>
      </w:pPr>
      <w:r w:rsidRPr="00130E0E">
        <w:rPr>
          <w:b/>
          <w:sz w:val="32"/>
        </w:rPr>
        <w:t xml:space="preserve">Zgłoszenia </w:t>
      </w:r>
      <w:r w:rsidRPr="00130E0E">
        <w:rPr>
          <w:sz w:val="32"/>
        </w:rPr>
        <w:t xml:space="preserve">uczestników konkursu należy </w:t>
      </w:r>
    </w:p>
    <w:p w:rsidR="00130E0E" w:rsidRPr="00130E0E" w:rsidRDefault="00130E0E" w:rsidP="0097517B">
      <w:pPr>
        <w:tabs>
          <w:tab w:val="num" w:pos="0"/>
        </w:tabs>
        <w:rPr>
          <w:b/>
          <w:sz w:val="32"/>
        </w:rPr>
      </w:pPr>
      <w:r w:rsidRPr="00130E0E">
        <w:rPr>
          <w:sz w:val="32"/>
        </w:rPr>
        <w:t xml:space="preserve">złożyć </w:t>
      </w:r>
      <w:r w:rsidRPr="00130E0E">
        <w:rPr>
          <w:b/>
          <w:sz w:val="32"/>
        </w:rPr>
        <w:t>do dnia 14 kwietnia 2014r</w:t>
      </w:r>
      <w:r w:rsidRPr="00130E0E">
        <w:rPr>
          <w:sz w:val="32"/>
        </w:rPr>
        <w:t>. w sekretariacie Zespołu Szkolno-Gimnazjalnego nr 1 w Radomsku</w:t>
      </w:r>
      <w:r w:rsidRPr="00130E0E">
        <w:rPr>
          <w:sz w:val="32"/>
        </w:rPr>
        <w:br/>
        <w:t xml:space="preserve">przy ul. Piastowskiej 17 lub przesłać mailem </w:t>
      </w:r>
      <w:r w:rsidRPr="00130E0E">
        <w:rPr>
          <w:sz w:val="32"/>
        </w:rPr>
        <w:br/>
        <w:t>na adres</w:t>
      </w:r>
      <w:r w:rsidR="0097517B">
        <w:rPr>
          <w:sz w:val="32"/>
        </w:rPr>
        <w:t xml:space="preserve">:  </w:t>
      </w:r>
      <w:hyperlink r:id="rId6" w:history="1">
        <w:r w:rsidR="0097517B" w:rsidRPr="0097517B">
          <w:rPr>
            <w:rStyle w:val="Hipercze"/>
            <w:b/>
            <w:sz w:val="28"/>
            <w:szCs w:val="28"/>
          </w:rPr>
          <w:t>dyrektorzsg1@radomsko.pl</w:t>
        </w:r>
      </w:hyperlink>
      <w:r w:rsidR="0097517B">
        <w:rPr>
          <w:b/>
          <w:sz w:val="28"/>
          <w:szCs w:val="28"/>
        </w:rPr>
        <w:t xml:space="preserve"> </w:t>
      </w:r>
      <w:r w:rsidR="0097517B">
        <w:rPr>
          <w:b/>
          <w:sz w:val="28"/>
          <w:szCs w:val="28"/>
        </w:rPr>
        <w:br/>
      </w:r>
      <w:r w:rsidRPr="00130E0E">
        <w:rPr>
          <w:b/>
          <w:sz w:val="32"/>
        </w:rPr>
        <w:t xml:space="preserve">Eliminacje </w:t>
      </w:r>
      <w:proofErr w:type="spellStart"/>
      <w:r w:rsidRPr="00130E0E">
        <w:rPr>
          <w:b/>
          <w:sz w:val="32"/>
        </w:rPr>
        <w:t>międzygimnazjalne</w:t>
      </w:r>
      <w:proofErr w:type="spellEnd"/>
      <w:r w:rsidRPr="00130E0E">
        <w:rPr>
          <w:b/>
          <w:sz w:val="32"/>
        </w:rPr>
        <w:t xml:space="preserve"> będą dwuczęściowe:</w:t>
      </w:r>
    </w:p>
    <w:p w:rsidR="00130E0E" w:rsidRPr="00130E0E" w:rsidRDefault="00130E0E" w:rsidP="00130E0E">
      <w:pPr>
        <w:numPr>
          <w:ilvl w:val="0"/>
          <w:numId w:val="5"/>
        </w:numPr>
        <w:tabs>
          <w:tab w:val="clear" w:pos="360"/>
          <w:tab w:val="num" w:pos="0"/>
          <w:tab w:val="left" w:pos="426"/>
        </w:tabs>
        <w:rPr>
          <w:sz w:val="32"/>
        </w:rPr>
      </w:pPr>
      <w:r w:rsidRPr="00130E0E">
        <w:rPr>
          <w:b/>
          <w:sz w:val="32"/>
        </w:rPr>
        <w:t>część I</w:t>
      </w:r>
      <w:r w:rsidRPr="00130E0E">
        <w:rPr>
          <w:sz w:val="32"/>
        </w:rPr>
        <w:t xml:space="preserve"> – </w:t>
      </w:r>
      <w:r w:rsidRPr="00130E0E">
        <w:rPr>
          <w:b/>
          <w:sz w:val="32"/>
        </w:rPr>
        <w:t>test</w:t>
      </w:r>
      <w:r w:rsidRPr="00130E0E">
        <w:rPr>
          <w:sz w:val="32"/>
        </w:rPr>
        <w:t xml:space="preserve"> sprawdzający znajomość zasad ortograficznych i interpunkcyjnych oraz umiejętność stosowania ich w pisowni,</w:t>
      </w:r>
    </w:p>
    <w:p w:rsidR="00130E0E" w:rsidRPr="00130E0E" w:rsidRDefault="00130E0E" w:rsidP="00130E0E">
      <w:pPr>
        <w:numPr>
          <w:ilvl w:val="0"/>
          <w:numId w:val="5"/>
        </w:numPr>
        <w:tabs>
          <w:tab w:val="clear" w:pos="360"/>
          <w:tab w:val="num" w:pos="0"/>
          <w:tab w:val="num" w:pos="426"/>
        </w:tabs>
        <w:rPr>
          <w:sz w:val="32"/>
        </w:rPr>
      </w:pPr>
      <w:r w:rsidRPr="00130E0E">
        <w:rPr>
          <w:b/>
          <w:sz w:val="32"/>
        </w:rPr>
        <w:t>część II</w:t>
      </w:r>
      <w:r w:rsidRPr="00130E0E">
        <w:rPr>
          <w:sz w:val="32"/>
        </w:rPr>
        <w:t xml:space="preserve"> – </w:t>
      </w:r>
      <w:r w:rsidRPr="00130E0E">
        <w:rPr>
          <w:b/>
          <w:sz w:val="32"/>
        </w:rPr>
        <w:t>dyktando</w:t>
      </w:r>
      <w:r w:rsidRPr="00130E0E">
        <w:rPr>
          <w:sz w:val="32"/>
        </w:rPr>
        <w:t>.</w:t>
      </w:r>
    </w:p>
    <w:p w:rsidR="00130E0E" w:rsidRPr="00130E0E" w:rsidRDefault="00130E0E" w:rsidP="00130E0E">
      <w:pPr>
        <w:numPr>
          <w:ilvl w:val="0"/>
          <w:numId w:val="6"/>
        </w:numPr>
        <w:tabs>
          <w:tab w:val="clear" w:pos="360"/>
          <w:tab w:val="num" w:pos="0"/>
          <w:tab w:val="left" w:pos="567"/>
        </w:tabs>
        <w:rPr>
          <w:sz w:val="32"/>
        </w:rPr>
      </w:pPr>
      <w:r w:rsidRPr="00130E0E">
        <w:rPr>
          <w:sz w:val="32"/>
        </w:rPr>
        <w:t>Część II piszą tylko te osoby, które w części I zdobędą minimum 80% punktów możliwych</w:t>
      </w:r>
    </w:p>
    <w:p w:rsidR="00130E0E" w:rsidRPr="00130E0E" w:rsidRDefault="00130E0E" w:rsidP="00130E0E">
      <w:pPr>
        <w:tabs>
          <w:tab w:val="num" w:pos="0"/>
          <w:tab w:val="left" w:pos="426"/>
        </w:tabs>
        <w:rPr>
          <w:sz w:val="32"/>
        </w:rPr>
      </w:pPr>
      <w:r w:rsidRPr="00130E0E">
        <w:rPr>
          <w:sz w:val="32"/>
        </w:rPr>
        <w:tab/>
        <w:t>do uzyskania.</w:t>
      </w:r>
    </w:p>
    <w:p w:rsidR="00130E0E" w:rsidRPr="00130E0E" w:rsidRDefault="00130E0E" w:rsidP="00130E0E">
      <w:pPr>
        <w:numPr>
          <w:ilvl w:val="0"/>
          <w:numId w:val="6"/>
        </w:numPr>
        <w:tabs>
          <w:tab w:val="clear" w:pos="360"/>
          <w:tab w:val="num" w:pos="0"/>
          <w:tab w:val="left" w:pos="567"/>
        </w:tabs>
        <w:rPr>
          <w:sz w:val="32"/>
        </w:rPr>
      </w:pPr>
      <w:r w:rsidRPr="00130E0E">
        <w:rPr>
          <w:sz w:val="32"/>
        </w:rPr>
        <w:t>Szczegółowe kryteria oceny testu i dyktanda opracuje komisja konkursowa.</w:t>
      </w:r>
    </w:p>
    <w:p w:rsidR="00130E0E" w:rsidRPr="00130E0E" w:rsidRDefault="00130E0E" w:rsidP="00130E0E">
      <w:pPr>
        <w:numPr>
          <w:ilvl w:val="0"/>
          <w:numId w:val="6"/>
        </w:numPr>
        <w:tabs>
          <w:tab w:val="clear" w:pos="360"/>
          <w:tab w:val="num" w:pos="0"/>
          <w:tab w:val="left" w:pos="567"/>
        </w:tabs>
        <w:rPr>
          <w:sz w:val="32"/>
        </w:rPr>
      </w:pPr>
      <w:r w:rsidRPr="00130E0E">
        <w:rPr>
          <w:sz w:val="32"/>
        </w:rPr>
        <w:t>Wyniki konkursu zostaną ogłoszone w dniu konkursu po zakończeniu prac komisji.</w:t>
      </w:r>
    </w:p>
    <w:p w:rsidR="00872DD8" w:rsidRDefault="00872DD8" w:rsidP="00130E0E">
      <w:pPr>
        <w:tabs>
          <w:tab w:val="left" w:pos="567"/>
        </w:tabs>
        <w:ind w:left="426" w:hanging="426"/>
        <w:rPr>
          <w:sz w:val="24"/>
        </w:rPr>
      </w:pPr>
    </w:p>
    <w:p w:rsidR="00130E0E" w:rsidRPr="00130E0E" w:rsidRDefault="00130E0E" w:rsidP="00130E0E">
      <w:pPr>
        <w:tabs>
          <w:tab w:val="left" w:pos="567"/>
        </w:tabs>
        <w:ind w:left="426" w:hanging="426"/>
        <w:rPr>
          <w:sz w:val="24"/>
        </w:rPr>
      </w:pPr>
      <w:r w:rsidRPr="00130E0E">
        <w:rPr>
          <w:sz w:val="24"/>
        </w:rPr>
        <w:t xml:space="preserve">Wszelkich informacji na temat organizacji konkursu udzielają </w:t>
      </w:r>
    </w:p>
    <w:p w:rsidR="00130E0E" w:rsidRPr="00130E0E" w:rsidRDefault="00130E0E" w:rsidP="00130E0E">
      <w:pPr>
        <w:tabs>
          <w:tab w:val="left" w:pos="567"/>
        </w:tabs>
        <w:ind w:left="426" w:hanging="426"/>
        <w:rPr>
          <w:sz w:val="24"/>
        </w:rPr>
      </w:pPr>
      <w:r w:rsidRPr="00130E0E">
        <w:rPr>
          <w:sz w:val="24"/>
        </w:rPr>
        <w:t xml:space="preserve">mgr Barbara </w:t>
      </w:r>
      <w:proofErr w:type="spellStart"/>
      <w:r w:rsidRPr="00130E0E">
        <w:rPr>
          <w:sz w:val="24"/>
        </w:rPr>
        <w:t>Gnoińska</w:t>
      </w:r>
      <w:proofErr w:type="spellEnd"/>
      <w:r w:rsidRPr="00130E0E">
        <w:rPr>
          <w:sz w:val="24"/>
        </w:rPr>
        <w:t xml:space="preserve"> oraz mgr Anna Huber-nauczycielki</w:t>
      </w:r>
    </w:p>
    <w:p w:rsidR="00931B3F" w:rsidRDefault="00130E0E" w:rsidP="00872DD8">
      <w:pPr>
        <w:tabs>
          <w:tab w:val="left" w:pos="567"/>
        </w:tabs>
        <w:ind w:left="426" w:hanging="426"/>
      </w:pPr>
      <w:r w:rsidRPr="00130E0E">
        <w:rPr>
          <w:sz w:val="24"/>
        </w:rPr>
        <w:t>języka  polskiego w PG nr 1 (tel. do szkoły: 6834448).</w:t>
      </w:r>
    </w:p>
    <w:sectPr w:rsidR="00931B3F" w:rsidSect="00872DD8">
      <w:pgSz w:w="16838" w:h="11906" w:orient="landscape"/>
      <w:pgMar w:top="851" w:right="820" w:bottom="993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6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593C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5C5A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EA1E8A"/>
    <w:multiLevelType w:val="singleLevel"/>
    <w:tmpl w:val="34CE4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6A9515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0601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E0E"/>
    <w:rsid w:val="00101915"/>
    <w:rsid w:val="00130E0E"/>
    <w:rsid w:val="0036253C"/>
    <w:rsid w:val="003A5CFD"/>
    <w:rsid w:val="004F4E1A"/>
    <w:rsid w:val="00720BA9"/>
    <w:rsid w:val="00872DD8"/>
    <w:rsid w:val="00931B3F"/>
    <w:rsid w:val="00935D7F"/>
    <w:rsid w:val="0097517B"/>
    <w:rsid w:val="00A64146"/>
    <w:rsid w:val="00E0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E0E"/>
    <w:pPr>
      <w:keepNext/>
      <w:jc w:val="center"/>
      <w:outlineLvl w:val="0"/>
    </w:pPr>
    <w:rPr>
      <w:sz w:val="5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0E0E"/>
    <w:pPr>
      <w:keepNext/>
      <w:jc w:val="center"/>
      <w:outlineLvl w:val="2"/>
    </w:pPr>
    <w:rPr>
      <w:b/>
      <w:sz w:val="5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E0E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E0E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E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75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E0E"/>
    <w:pPr>
      <w:keepNext/>
      <w:jc w:val="center"/>
      <w:outlineLvl w:val="0"/>
    </w:pPr>
    <w:rPr>
      <w:sz w:val="5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0E0E"/>
    <w:pPr>
      <w:keepNext/>
      <w:jc w:val="center"/>
      <w:outlineLvl w:val="2"/>
    </w:pPr>
    <w:rPr>
      <w:b/>
      <w:sz w:val="5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E0E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E0E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E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E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zsg1@radomsko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Huber</dc:creator>
  <cp:lastModifiedBy>Marek78</cp:lastModifiedBy>
  <cp:revision>2</cp:revision>
  <dcterms:created xsi:type="dcterms:W3CDTF">2014-04-28T20:00:00Z</dcterms:created>
  <dcterms:modified xsi:type="dcterms:W3CDTF">2014-04-28T20:00:00Z</dcterms:modified>
</cp:coreProperties>
</file>